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D0" w:rsidRPr="005229D0" w:rsidRDefault="005229D0" w:rsidP="005229D0">
      <w:pPr>
        <w:rPr>
          <w:rFonts w:ascii="Times New Roman" w:hAnsi="Times New Roman" w:cs="Times New Roman"/>
          <w:b/>
          <w:sz w:val="28"/>
          <w:szCs w:val="28"/>
        </w:rPr>
      </w:pPr>
      <w:r w:rsidRPr="005229D0">
        <w:rPr>
          <w:rFonts w:ascii="Times New Roman" w:hAnsi="Times New Roman" w:cs="Times New Roman"/>
          <w:b/>
          <w:sz w:val="28"/>
          <w:szCs w:val="28"/>
        </w:rPr>
        <w:t>Об ответственности за ненадлежащее содержание бытового газового оборудования</w:t>
      </w:r>
    </w:p>
    <w:p w:rsidR="005229D0" w:rsidRPr="005229D0" w:rsidRDefault="005229D0" w:rsidP="005229D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229D0">
        <w:rPr>
          <w:rFonts w:ascii="Times New Roman" w:hAnsi="Times New Roman" w:cs="Times New Roman"/>
          <w:sz w:val="28"/>
          <w:szCs w:val="28"/>
        </w:rPr>
        <w:t>В 2016 году при взрывах бытового газа произошли трагические события в различных регионах страны, повлекшие гибель значительного числа людей.</w:t>
      </w:r>
    </w:p>
    <w:p w:rsidR="005229D0" w:rsidRPr="005229D0" w:rsidRDefault="005229D0" w:rsidP="005229D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229D0">
        <w:rPr>
          <w:rFonts w:ascii="Times New Roman" w:hAnsi="Times New Roman" w:cs="Times New Roman"/>
          <w:sz w:val="28"/>
          <w:szCs w:val="28"/>
        </w:rPr>
        <w:t>Следствием указанных происшествий является разрушение несущих конструкций домов, что приводит их в негодность для проживания и влечет дополнительные расходы региональных и местных бюджетов на ликвидацию последствий аварий.</w:t>
      </w:r>
    </w:p>
    <w:p w:rsidR="005229D0" w:rsidRPr="005229D0" w:rsidRDefault="005229D0" w:rsidP="005229D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229D0">
        <w:rPr>
          <w:rFonts w:ascii="Times New Roman" w:hAnsi="Times New Roman" w:cs="Times New Roman"/>
          <w:sz w:val="28"/>
          <w:szCs w:val="28"/>
        </w:rPr>
        <w:t>Основной причиной этого является ненадлежащее обслуживание газового оборудования, поскольку у значительного числа собственников жилых помещений, управляющих организаций, товариществ собственников жилья, жилищных кооперативов отсутствуют договоры на техническое обслуживание и ремонт внутридомового и (или) внутриквартирного газового оборудования, а также на проверку, очистку и (или) ремонт дымовых и вентиляционных каналов.</w:t>
      </w:r>
    </w:p>
    <w:p w:rsidR="005229D0" w:rsidRPr="005229D0" w:rsidRDefault="005229D0" w:rsidP="005229D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229D0">
        <w:rPr>
          <w:rFonts w:ascii="Times New Roman" w:hAnsi="Times New Roman" w:cs="Times New Roman"/>
          <w:sz w:val="28"/>
          <w:szCs w:val="28"/>
        </w:rPr>
        <w:t>05.12.2016 Федеральным законом № 412-ФЗ в Кодекс Российской Федерации об административных правонарушениях введена статья  9.23, предусматривающая ответственность за нарушение правил обеспечения безопасного использования и содержания внутридомового и внутриквартирного газового оборудования (уклонение от заключения договоров об обслуживании и диагностировании, от замены оборудования, отказ в допуске представителя специализированной организации).</w:t>
      </w:r>
    </w:p>
    <w:p w:rsidR="005229D0" w:rsidRPr="005229D0" w:rsidRDefault="005229D0" w:rsidP="005229D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229D0">
        <w:rPr>
          <w:rFonts w:ascii="Times New Roman" w:hAnsi="Times New Roman" w:cs="Times New Roman"/>
          <w:sz w:val="28"/>
          <w:szCs w:val="28"/>
        </w:rPr>
        <w:t>Совершение указанных нарушений влечет наложение административного штрафа на граждан в размере от одной тысячи до двух тысяч рублей; на должностных лиц - от пяти тысяч до двадцати тысяч рублей; на юридических лиц - от сорока тысяч до ста тысяч рублей.</w:t>
      </w:r>
    </w:p>
    <w:p w:rsidR="005229D0" w:rsidRPr="005229D0" w:rsidRDefault="005229D0" w:rsidP="005229D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229D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5229D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229D0">
        <w:rPr>
          <w:rFonts w:ascii="Times New Roman" w:hAnsi="Times New Roman" w:cs="Times New Roman"/>
          <w:sz w:val="28"/>
          <w:szCs w:val="28"/>
        </w:rPr>
        <w:t xml:space="preserve"> если указанные нарушения привели к аварии или возникновению непосредственной угрозы причинения вреда жизни или здоровью людей, размер административного штрафа на граждан составляет  от десяти тысяч до тридцати тысяч рублей; на должностных лиц - от пятидесяти тысяч до ста тысяч рублей; на юридических лиц - от ста тысяч до четырехсот тысяч рублей.</w:t>
      </w:r>
    </w:p>
    <w:p w:rsidR="005229D0" w:rsidRPr="005229D0" w:rsidRDefault="005229D0" w:rsidP="005229D0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5229D0">
        <w:rPr>
          <w:rFonts w:ascii="Times New Roman" w:hAnsi="Times New Roman" w:cs="Times New Roman"/>
          <w:sz w:val="28"/>
          <w:szCs w:val="28"/>
        </w:rPr>
        <w:t>Повторное совершение указанных административных правонарушений влечет наложение административного штрафа на граждан в размере от двух тысяч до пяти тысяч рублей; на должностных лиц - от десяти тысяч до сорока тысяч рублей или дисквалификацию на срок от одного года до трех лет; на юридических лиц - от восьмидесяти тысяч до двухсот тысяч рублей или административное приостановление деятельности на срок до девяноста суток.</w:t>
      </w:r>
      <w:proofErr w:type="gramEnd"/>
    </w:p>
    <w:p w:rsidR="009A6EFB" w:rsidRDefault="009A6EFB" w:rsidP="009A6EFB">
      <w:pPr>
        <w:rPr>
          <w:rFonts w:ascii="Times New Roman" w:hAnsi="Times New Roman" w:cs="Times New Roman"/>
          <w:sz w:val="28"/>
          <w:szCs w:val="28"/>
        </w:rPr>
      </w:pPr>
    </w:p>
    <w:p w:rsidR="009A6EFB" w:rsidRPr="00823A3E" w:rsidRDefault="00823A3E" w:rsidP="009A6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помощник </w:t>
      </w:r>
      <w:r w:rsidR="009A6EFB">
        <w:rPr>
          <w:rFonts w:ascii="Times New Roman" w:hAnsi="Times New Roman" w:cs="Times New Roman"/>
          <w:sz w:val="28"/>
          <w:szCs w:val="28"/>
        </w:rPr>
        <w:t xml:space="preserve">прокурора Баймакского района </w:t>
      </w:r>
      <w:r>
        <w:rPr>
          <w:rFonts w:ascii="Times New Roman" w:hAnsi="Times New Roman" w:cs="Times New Roman"/>
          <w:sz w:val="28"/>
          <w:szCs w:val="28"/>
        </w:rPr>
        <w:t>Рябова В.С.</w:t>
      </w:r>
    </w:p>
    <w:sectPr w:rsidR="009A6EFB" w:rsidRPr="00823A3E" w:rsidSect="00F8552A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A6EFB"/>
    <w:rsid w:val="000066C8"/>
    <w:rsid w:val="0015772A"/>
    <w:rsid w:val="001832E8"/>
    <w:rsid w:val="001B7CCC"/>
    <w:rsid w:val="001F78D2"/>
    <w:rsid w:val="002D159C"/>
    <w:rsid w:val="002F732F"/>
    <w:rsid w:val="00314B0C"/>
    <w:rsid w:val="003211A1"/>
    <w:rsid w:val="0039322F"/>
    <w:rsid w:val="00414109"/>
    <w:rsid w:val="00431721"/>
    <w:rsid w:val="00463D8A"/>
    <w:rsid w:val="00473A89"/>
    <w:rsid w:val="004A3BC1"/>
    <w:rsid w:val="005229D0"/>
    <w:rsid w:val="0052690C"/>
    <w:rsid w:val="00564358"/>
    <w:rsid w:val="0059004D"/>
    <w:rsid w:val="005D5787"/>
    <w:rsid w:val="0066219D"/>
    <w:rsid w:val="006B6CF3"/>
    <w:rsid w:val="006C07D9"/>
    <w:rsid w:val="00707FE1"/>
    <w:rsid w:val="00714346"/>
    <w:rsid w:val="007152BE"/>
    <w:rsid w:val="0077055A"/>
    <w:rsid w:val="007D108D"/>
    <w:rsid w:val="00823A3E"/>
    <w:rsid w:val="00835C2B"/>
    <w:rsid w:val="0090564F"/>
    <w:rsid w:val="00914DEE"/>
    <w:rsid w:val="0093056B"/>
    <w:rsid w:val="00935086"/>
    <w:rsid w:val="0094013A"/>
    <w:rsid w:val="00946D19"/>
    <w:rsid w:val="009A032F"/>
    <w:rsid w:val="009A6EFB"/>
    <w:rsid w:val="009B293A"/>
    <w:rsid w:val="00A11A88"/>
    <w:rsid w:val="00AE760D"/>
    <w:rsid w:val="00B102AB"/>
    <w:rsid w:val="00B11EC0"/>
    <w:rsid w:val="00B13A54"/>
    <w:rsid w:val="00B241E9"/>
    <w:rsid w:val="00B3529A"/>
    <w:rsid w:val="00BD6825"/>
    <w:rsid w:val="00C107D6"/>
    <w:rsid w:val="00C30837"/>
    <w:rsid w:val="00CC72CE"/>
    <w:rsid w:val="00D22B99"/>
    <w:rsid w:val="00DC3F38"/>
    <w:rsid w:val="00E041C2"/>
    <w:rsid w:val="00E544F3"/>
    <w:rsid w:val="00E56F40"/>
    <w:rsid w:val="00E95352"/>
    <w:rsid w:val="00ED403E"/>
    <w:rsid w:val="00F132C5"/>
    <w:rsid w:val="00F32018"/>
    <w:rsid w:val="00F85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F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4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9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9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6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2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8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9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2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53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0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7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8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4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1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5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6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5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8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0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7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0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3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7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2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6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4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Тимур</cp:lastModifiedBy>
  <cp:revision>2</cp:revision>
  <cp:lastPrinted>2017-01-23T05:52:00Z</cp:lastPrinted>
  <dcterms:created xsi:type="dcterms:W3CDTF">2017-01-25T18:05:00Z</dcterms:created>
  <dcterms:modified xsi:type="dcterms:W3CDTF">2017-01-25T18:05:00Z</dcterms:modified>
</cp:coreProperties>
</file>